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C65" w:rsidRDefault="005F5C65" w:rsidP="004F3845">
      <w:pPr>
        <w:jc w:val="right"/>
      </w:pPr>
      <w:r w:rsidRPr="007D082F">
        <w:rPr>
          <w:sz w:val="16"/>
          <w:szCs w:val="16"/>
        </w:rPr>
        <w:t>Za</w:t>
      </w:r>
      <w:r>
        <w:rPr>
          <w:sz w:val="16"/>
          <w:szCs w:val="16"/>
        </w:rPr>
        <w:t>łącznik nr 5</w:t>
      </w:r>
      <w:r w:rsidR="004F3845">
        <w:rPr>
          <w:sz w:val="16"/>
          <w:szCs w:val="16"/>
        </w:rPr>
        <w:t>b</w:t>
      </w:r>
      <w:r>
        <w:rPr>
          <w:sz w:val="16"/>
          <w:szCs w:val="16"/>
        </w:rPr>
        <w:t xml:space="preserve"> do Regulaminu </w:t>
      </w:r>
      <w:r w:rsidR="004F3845">
        <w:rPr>
          <w:sz w:val="16"/>
          <w:szCs w:val="16"/>
        </w:rPr>
        <w:t>Rady</w:t>
      </w:r>
    </w:p>
    <w:p w:rsidR="005F5C65" w:rsidRDefault="005F5C65" w:rsidP="005F5C65">
      <w:pPr>
        <w:jc w:val="right"/>
      </w:pPr>
    </w:p>
    <w:p w:rsidR="005F5C65" w:rsidRDefault="005F5C65" w:rsidP="005F5C65">
      <w:r>
        <w:t xml:space="preserve">……………………………………………………………                                     </w:t>
      </w:r>
    </w:p>
    <w:p w:rsidR="005F5C65" w:rsidRDefault="005F5C65" w:rsidP="005F5C65">
      <w:r>
        <w:t xml:space="preserve">Pieczęć LGD                                                                                     </w:t>
      </w:r>
    </w:p>
    <w:p w:rsidR="005F5C65" w:rsidRDefault="005F5C65" w:rsidP="005F5C65">
      <w:pPr>
        <w:jc w:val="center"/>
        <w:rPr>
          <w:b/>
          <w:sz w:val="24"/>
          <w:szCs w:val="24"/>
        </w:rPr>
      </w:pPr>
      <w:r w:rsidRPr="002C6D37">
        <w:rPr>
          <w:b/>
          <w:sz w:val="24"/>
          <w:szCs w:val="24"/>
        </w:rPr>
        <w:t>KART</w:t>
      </w:r>
      <w:r>
        <w:rPr>
          <w:b/>
          <w:sz w:val="24"/>
          <w:szCs w:val="24"/>
        </w:rPr>
        <w:t>A OCENY OPERACJI</w:t>
      </w:r>
    </w:p>
    <w:p w:rsidR="005F5C65" w:rsidRDefault="005F5C65" w:rsidP="005F5C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WEDŁUG LOKALNYCH KRYTERIÓW LGD</w:t>
      </w:r>
    </w:p>
    <w:p w:rsidR="005F5C65" w:rsidRPr="005F5C65" w:rsidRDefault="005F5C65" w:rsidP="005F5C65">
      <w:pPr>
        <w:tabs>
          <w:tab w:val="left" w:pos="10080"/>
          <w:tab w:val="left" w:pos="10260"/>
        </w:tabs>
        <w:ind w:left="-540" w:right="22"/>
        <w:rPr>
          <w:b/>
          <w:snapToGrid w:val="0"/>
          <w:color w:val="0070C0"/>
        </w:rPr>
      </w:pPr>
      <w:r>
        <w:t xml:space="preserve">dla wnioskodawców i operacji </w:t>
      </w:r>
      <w:r w:rsidR="004F3845">
        <w:t xml:space="preserve">zgłaszanych w ramach konkursu </w:t>
      </w:r>
      <w:r>
        <w:t xml:space="preserve">” Wsparcie na wdrażanie operacji w ramach strategii rozwoju lokalnego kierowanegoprzez  społeczność„  w zakresie </w:t>
      </w:r>
      <w:r w:rsidRPr="00D31529">
        <w:rPr>
          <w:b/>
          <w:color w:val="0070C0"/>
        </w:rPr>
        <w:t xml:space="preserve">Rozwój przedsiębiorczości na obszarach zależnych od rybactwa- rozwijanie działalności </w:t>
      </w:r>
      <w:r w:rsidRPr="005F5C65">
        <w:rPr>
          <w:b/>
          <w:color w:val="0070C0"/>
        </w:rPr>
        <w:t>gospodarczej</w:t>
      </w:r>
      <w:r w:rsidR="00BF272D">
        <w:rPr>
          <w:b/>
          <w:snapToGrid w:val="0"/>
          <w:color w:val="00B050"/>
        </w:rPr>
        <w:t>(</w:t>
      </w:r>
      <w:r>
        <w:rPr>
          <w:b/>
          <w:snapToGrid w:val="0"/>
          <w:color w:val="0070C0"/>
        </w:rPr>
        <w:t>max.</w:t>
      </w:r>
      <w:r w:rsidRPr="005F5C65">
        <w:rPr>
          <w:b/>
          <w:snapToGrid w:val="0"/>
          <w:color w:val="0070C0"/>
        </w:rPr>
        <w:t>3</w:t>
      </w:r>
      <w:r w:rsidR="00BC78C5">
        <w:rPr>
          <w:b/>
          <w:snapToGrid w:val="0"/>
          <w:color w:val="0070C0"/>
        </w:rPr>
        <w:t>7 liczba punktów ; min.15</w:t>
      </w:r>
      <w:r w:rsidR="004F3845">
        <w:rPr>
          <w:b/>
          <w:snapToGrid w:val="0"/>
          <w:color w:val="0070C0"/>
        </w:rPr>
        <w:t xml:space="preserve"> punktów</w:t>
      </w:r>
      <w:r w:rsidR="00BF272D">
        <w:rPr>
          <w:b/>
          <w:snapToGrid w:val="0"/>
          <w:color w:val="0070C0"/>
        </w:rPr>
        <w:t>)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9"/>
        <w:gridCol w:w="1669"/>
        <w:gridCol w:w="2327"/>
        <w:gridCol w:w="263"/>
        <w:gridCol w:w="2064"/>
        <w:gridCol w:w="2188"/>
      </w:tblGrid>
      <w:tr w:rsidR="005F5C65" w:rsidRPr="00A96979" w:rsidTr="004F3845">
        <w:trPr>
          <w:trHeight w:val="250"/>
        </w:trPr>
        <w:tc>
          <w:tcPr>
            <w:tcW w:w="4665" w:type="dxa"/>
            <w:gridSpan w:val="3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both"/>
              <w:rPr>
                <w:b/>
                <w:color w:val="D9D9D9"/>
              </w:rPr>
            </w:pPr>
            <w:r w:rsidRPr="00A96979">
              <w:rPr>
                <w:b/>
              </w:rPr>
              <w:t>Nazwa operacji:</w:t>
            </w:r>
          </w:p>
        </w:tc>
        <w:tc>
          <w:tcPr>
            <w:tcW w:w="4515" w:type="dxa"/>
            <w:gridSpan w:val="3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both"/>
            </w:pPr>
          </w:p>
          <w:p w:rsidR="005F5C65" w:rsidRPr="00A96979" w:rsidRDefault="005F5C65" w:rsidP="00297E0C">
            <w:pPr>
              <w:spacing w:after="0" w:line="240" w:lineRule="auto"/>
              <w:jc w:val="both"/>
            </w:pPr>
          </w:p>
          <w:p w:rsidR="005F5C65" w:rsidRPr="00A96979" w:rsidRDefault="005F5C65" w:rsidP="00297E0C">
            <w:pPr>
              <w:spacing w:after="0" w:line="240" w:lineRule="auto"/>
              <w:jc w:val="both"/>
            </w:pPr>
          </w:p>
        </w:tc>
      </w:tr>
      <w:tr w:rsidR="005F5C65" w:rsidRPr="00A96979" w:rsidTr="004F3845">
        <w:trPr>
          <w:trHeight w:val="265"/>
        </w:trPr>
        <w:tc>
          <w:tcPr>
            <w:tcW w:w="2338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rPr>
                <w:b/>
              </w:rPr>
            </w:pPr>
            <w:r w:rsidRPr="00A96979">
              <w:rPr>
                <w:b/>
              </w:rPr>
              <w:t>Nr operacji wg kolejności wpływu i data złożenia wniosku:</w:t>
            </w:r>
          </w:p>
        </w:tc>
        <w:tc>
          <w:tcPr>
            <w:tcW w:w="2327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both"/>
            </w:pPr>
          </w:p>
        </w:tc>
        <w:tc>
          <w:tcPr>
            <w:tcW w:w="2327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Data przeprowadzenia oceny merytorycznej:</w:t>
            </w:r>
          </w:p>
        </w:tc>
        <w:tc>
          <w:tcPr>
            <w:tcW w:w="2188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both"/>
            </w:pPr>
          </w:p>
        </w:tc>
      </w:tr>
      <w:tr w:rsidR="005F5C65" w:rsidRPr="00A96979" w:rsidTr="004F3845">
        <w:trPr>
          <w:trHeight w:val="265"/>
        </w:trPr>
        <w:tc>
          <w:tcPr>
            <w:tcW w:w="4665" w:type="dxa"/>
            <w:gridSpan w:val="3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Nazwa wnioskodawcy:</w:t>
            </w:r>
          </w:p>
        </w:tc>
        <w:tc>
          <w:tcPr>
            <w:tcW w:w="4515" w:type="dxa"/>
            <w:gridSpan w:val="3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both"/>
            </w:pPr>
          </w:p>
          <w:p w:rsidR="005F5C65" w:rsidRPr="00A96979" w:rsidRDefault="005F5C65" w:rsidP="00297E0C">
            <w:pPr>
              <w:spacing w:after="0" w:line="240" w:lineRule="auto"/>
              <w:jc w:val="both"/>
            </w:pPr>
          </w:p>
          <w:p w:rsidR="005F5C65" w:rsidRPr="00A96979" w:rsidRDefault="005F5C65" w:rsidP="00297E0C">
            <w:pPr>
              <w:spacing w:after="0" w:line="240" w:lineRule="auto"/>
              <w:jc w:val="both"/>
            </w:pPr>
          </w:p>
        </w:tc>
      </w:tr>
      <w:tr w:rsidR="005F5C65" w:rsidRPr="00A96979" w:rsidTr="004F3845">
        <w:tc>
          <w:tcPr>
            <w:tcW w:w="9180" w:type="dxa"/>
            <w:gridSpan w:val="6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both"/>
              <w:rPr>
                <w:b/>
              </w:rPr>
            </w:pPr>
            <w:r w:rsidRPr="00A96979">
              <w:rPr>
                <w:b/>
              </w:rPr>
              <w:t>Zgodn</w:t>
            </w:r>
            <w:r>
              <w:rPr>
                <w:b/>
              </w:rPr>
              <w:t xml:space="preserve">ość operacji </w:t>
            </w:r>
            <w:r w:rsidRPr="00A96979">
              <w:rPr>
                <w:b/>
              </w:rPr>
              <w:t xml:space="preserve"> z lokalnymi kryteriami:</w:t>
            </w: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L.p.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rPr>
                <w:b/>
              </w:rPr>
            </w:pPr>
            <w:r w:rsidRPr="00A96979">
              <w:rPr>
                <w:b/>
              </w:rPr>
              <w:t>Lokalne kryteria oceny operacji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Przyznana ocena</w:t>
            </w: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1.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bookmarkStart w:id="0" w:name="_GoBack"/>
            <w:bookmarkEnd w:id="0"/>
            <w:r w:rsidRPr="00574E30">
              <w:rPr>
                <w:b/>
                <w:color w:val="000000"/>
              </w:rPr>
              <w:t xml:space="preserve">Wnioskodawca uzyskał wsparcie realizując </w:t>
            </w:r>
            <w:r>
              <w:rPr>
                <w:b/>
                <w:color w:val="000000"/>
              </w:rPr>
              <w:t>:</w:t>
            </w:r>
          </w:p>
          <w:p w:rsidR="005F5C65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-jeden </w:t>
            </w:r>
            <w:r w:rsidRPr="00574E30">
              <w:rPr>
                <w:b/>
                <w:color w:val="000000"/>
              </w:rPr>
              <w:t xml:space="preserve"> projekt –</w:t>
            </w:r>
            <w:r>
              <w:rPr>
                <w:b/>
                <w:color w:val="000000"/>
              </w:rPr>
              <w:t>1 pkt,</w:t>
            </w:r>
          </w:p>
          <w:p w:rsidR="005F5C65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color w:val="000000"/>
              </w:rPr>
            </w:pPr>
            <w:r>
              <w:rPr>
                <w:b/>
                <w:color w:val="000000"/>
              </w:rPr>
              <w:t>-dwa projekty i więcej- 2pkt</w:t>
            </w:r>
          </w:p>
          <w:p w:rsidR="005F5C65" w:rsidRPr="00A96979" w:rsidRDefault="005F5C65" w:rsidP="004F3845">
            <w:pPr>
              <w:spacing w:after="0" w:line="240" w:lineRule="auto"/>
              <w:rPr>
                <w:b/>
              </w:rPr>
            </w:pPr>
            <w:r>
              <w:rPr>
                <w:b/>
                <w:color w:val="000000"/>
              </w:rPr>
              <w:t>-</w:t>
            </w:r>
            <w:r w:rsidRPr="00574E30">
              <w:rPr>
                <w:b/>
                <w:color w:val="000000"/>
              </w:rPr>
              <w:t>brak projektów –</w:t>
            </w:r>
            <w:r>
              <w:rPr>
                <w:b/>
                <w:color w:val="000000"/>
              </w:rPr>
              <w:t>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vMerge w:val="restart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2.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Default="005F5C65" w:rsidP="00297E0C">
            <w:pPr>
              <w:spacing w:after="0" w:line="240" w:lineRule="auto"/>
              <w:rPr>
                <w:b/>
              </w:rPr>
            </w:pPr>
          </w:p>
          <w:p w:rsidR="005F5C65" w:rsidRPr="007669D3" w:rsidRDefault="004F384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</w:rPr>
            </w:pPr>
            <w:r>
              <w:rPr>
                <w:b/>
              </w:rPr>
              <w:t>-o</w:t>
            </w:r>
            <w:r w:rsidR="005F5C65" w:rsidRPr="007669D3">
              <w:rPr>
                <w:b/>
              </w:rPr>
              <w:t>peracja ma innowacyjny charakter 1-3 pkt</w:t>
            </w:r>
          </w:p>
          <w:p w:rsidR="005F5C65" w:rsidRPr="00A96979" w:rsidRDefault="005F5C65" w:rsidP="004F3845">
            <w:pPr>
              <w:spacing w:after="0" w:line="240" w:lineRule="auto"/>
              <w:rPr>
                <w:b/>
              </w:rPr>
            </w:pPr>
            <w:r w:rsidRPr="007669D3">
              <w:rPr>
                <w:b/>
              </w:rPr>
              <w:t>-nie ma innowacyjnego charakteru-0</w:t>
            </w:r>
            <w:r w:rsidRPr="006B08A3">
              <w:rPr>
                <w:b/>
              </w:rPr>
              <w:t xml:space="preserve"> pkt</w:t>
            </w:r>
          </w:p>
          <w:p w:rsidR="005F5C65" w:rsidRPr="00A96979" w:rsidRDefault="005F5C65" w:rsidP="004F3845">
            <w:pPr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vMerge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Default="005F5C65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Wskaźnik jakościowy- członek Rady musi uzasadnić swoją ocenę</w:t>
            </w:r>
          </w:p>
          <w:p w:rsidR="005F5C65" w:rsidRDefault="005F5C65" w:rsidP="00297E0C">
            <w:pPr>
              <w:spacing w:after="0" w:line="240" w:lineRule="auto"/>
              <w:rPr>
                <w:b/>
              </w:rPr>
            </w:pPr>
          </w:p>
          <w:p w:rsidR="005F5C65" w:rsidRDefault="005F5C65" w:rsidP="00297E0C">
            <w:pPr>
              <w:spacing w:after="0" w:line="240" w:lineRule="auto"/>
              <w:rPr>
                <w:b/>
              </w:rPr>
            </w:pPr>
          </w:p>
          <w:p w:rsidR="005F5C65" w:rsidRDefault="005F5C65" w:rsidP="00297E0C">
            <w:pPr>
              <w:spacing w:after="0" w:line="240" w:lineRule="auto"/>
              <w:rPr>
                <w:b/>
              </w:rPr>
            </w:pPr>
          </w:p>
          <w:p w:rsidR="005F5C65" w:rsidRDefault="005F5C65" w:rsidP="00297E0C">
            <w:pPr>
              <w:spacing w:after="0" w:line="240" w:lineRule="auto"/>
              <w:rPr>
                <w:b/>
              </w:rPr>
            </w:pPr>
          </w:p>
          <w:p w:rsidR="005F5C65" w:rsidRDefault="005F5C65" w:rsidP="00297E0C">
            <w:pPr>
              <w:spacing w:after="0" w:line="240" w:lineRule="auto"/>
              <w:rPr>
                <w:b/>
              </w:rPr>
            </w:pPr>
          </w:p>
          <w:p w:rsidR="005F5C65" w:rsidRPr="00A96979" w:rsidRDefault="005F5C65" w:rsidP="00297E0C">
            <w:pPr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rPr>
          <w:trHeight w:val="1559"/>
        </w:trPr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3.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Pr="00A213FA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A213FA">
              <w:rPr>
                <w:b/>
                <w:color w:val="000000"/>
              </w:rPr>
              <w:t>Operacja przyczyni się do powstania miejsc pracy</w:t>
            </w:r>
          </w:p>
          <w:p w:rsidR="005F5C65" w:rsidRPr="00A213FA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A213FA">
              <w:rPr>
                <w:b/>
                <w:color w:val="000000"/>
              </w:rPr>
              <w:t>- jednego- 0 pkt</w:t>
            </w:r>
          </w:p>
          <w:p w:rsidR="005F5C65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-dwóch- 3</w:t>
            </w:r>
            <w:r w:rsidRPr="00A213FA">
              <w:rPr>
                <w:b/>
                <w:color w:val="000000"/>
              </w:rPr>
              <w:t xml:space="preserve"> pkt</w:t>
            </w:r>
          </w:p>
          <w:p w:rsidR="005F5C65" w:rsidRPr="00037425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5F5C65">
              <w:rPr>
                <w:b/>
                <w:color w:val="000000"/>
              </w:rPr>
              <w:t>- trzech i więcej- 6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4.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Wnioskodawca jest lub zatrudni osoby z </w:t>
            </w:r>
            <w:r>
              <w:rPr>
                <w:b/>
                <w:color w:val="000000"/>
              </w:rPr>
              <w:lastRenderedPageBreak/>
              <w:t>grupy de faworyzowanej( młodzież do 25 roku życia lub osobę 50+)</w:t>
            </w:r>
          </w:p>
          <w:p w:rsidR="005F5C65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TAK- 3 pkt</w:t>
            </w:r>
          </w:p>
          <w:p w:rsidR="005F5C65" w:rsidRPr="00A213FA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lastRenderedPageBreak/>
              <w:t>5.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Default="005F5C65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Operacja przewiduje zastosowanie rozwiązań sprzyjających ochronie środowiska</w:t>
            </w:r>
          </w:p>
          <w:p w:rsidR="005F5C65" w:rsidRPr="004F3845" w:rsidRDefault="005F5C65" w:rsidP="004F3845">
            <w:pPr>
              <w:tabs>
                <w:tab w:val="left" w:pos="10080"/>
                <w:tab w:val="left" w:pos="10260"/>
              </w:tabs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TAK- 3 pkt</w:t>
            </w:r>
            <w:r w:rsidR="004F3845">
              <w:rPr>
                <w:b/>
                <w:color w:val="000000"/>
              </w:rPr>
              <w:t xml:space="preserve">,                                                         </w:t>
            </w:r>
            <w:r>
              <w:rPr>
                <w:b/>
                <w:color w:val="000000"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6.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Pr="00F00C25" w:rsidRDefault="005F5C6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 w:rsidRPr="00F00C25">
              <w:rPr>
                <w:b/>
                <w:color w:val="000000"/>
              </w:rPr>
              <w:t>Realizacja operacji przyczyni się d</w:t>
            </w:r>
            <w:r w:rsidR="004F3845">
              <w:rPr>
                <w:b/>
                <w:color w:val="000000"/>
              </w:rPr>
              <w:t>o lepszego wykorzystania : (max 6</w:t>
            </w:r>
            <w:r w:rsidRPr="00F00C25">
              <w:rPr>
                <w:b/>
                <w:color w:val="000000"/>
              </w:rPr>
              <w:t xml:space="preserve"> pkt.)</w:t>
            </w:r>
          </w:p>
          <w:p w:rsidR="005F5C65" w:rsidRPr="00F00C25" w:rsidRDefault="004F384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5F5C65" w:rsidRPr="00F00C25">
              <w:rPr>
                <w:b/>
                <w:color w:val="000000"/>
              </w:rPr>
              <w:t xml:space="preserve">walorów </w:t>
            </w:r>
            <w:r>
              <w:rPr>
                <w:b/>
                <w:color w:val="000000"/>
              </w:rPr>
              <w:t>przyrodniczo-krajobrazowych – 2 pkt,</w:t>
            </w:r>
          </w:p>
          <w:p w:rsidR="005F5C65" w:rsidRPr="00F00C25" w:rsidRDefault="004F384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5F5C65" w:rsidRPr="00F00C25">
              <w:rPr>
                <w:b/>
                <w:color w:val="000000"/>
              </w:rPr>
              <w:t>dziedzi</w:t>
            </w:r>
            <w:r>
              <w:rPr>
                <w:b/>
                <w:color w:val="000000"/>
              </w:rPr>
              <w:t>ctwa historyczno-kulturowego – 2 pkt,</w:t>
            </w:r>
          </w:p>
          <w:p w:rsidR="005F5C65" w:rsidRPr="00F00C25" w:rsidRDefault="004F384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-l</w:t>
            </w:r>
            <w:r w:rsidR="005F5C65" w:rsidRPr="00F00C25">
              <w:rPr>
                <w:b/>
                <w:color w:val="000000"/>
              </w:rPr>
              <w:t>okalnych surowców, w tym</w:t>
            </w:r>
            <w:r>
              <w:rPr>
                <w:b/>
                <w:color w:val="000000"/>
              </w:rPr>
              <w:t xml:space="preserve"> produktów rolnych i leśnych – 2 pkt,</w:t>
            </w:r>
          </w:p>
          <w:p w:rsidR="005F5C65" w:rsidRPr="00A213FA" w:rsidRDefault="004F3845" w:rsidP="004F3845">
            <w:pPr>
              <w:tabs>
                <w:tab w:val="left" w:pos="10080"/>
                <w:tab w:val="left" w:pos="10260"/>
              </w:tabs>
              <w:spacing w:after="0"/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-n</w:t>
            </w:r>
            <w:r w:rsidR="005F5C65" w:rsidRPr="00F00C25">
              <w:rPr>
                <w:b/>
                <w:color w:val="000000"/>
              </w:rPr>
              <w:t>ie przyczynia się-0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Default="005F5C65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Wskaźnik jakościowy- członek Rady musi uzasadnić swoją ocenę</w:t>
            </w:r>
          </w:p>
          <w:p w:rsidR="005F5C65" w:rsidRDefault="005F5C65" w:rsidP="00297E0C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</w:p>
          <w:p w:rsidR="005F5C65" w:rsidRDefault="005F5C65" w:rsidP="00297E0C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</w:p>
          <w:p w:rsidR="005F5C65" w:rsidRDefault="005F5C65" w:rsidP="00297E0C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</w:p>
          <w:p w:rsidR="005F5C65" w:rsidRPr="00B3431C" w:rsidRDefault="005F5C65" w:rsidP="00297E0C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0B4629">
        <w:trPr>
          <w:trHeight w:val="3193"/>
        </w:trPr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7.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Pr="00B3431C" w:rsidRDefault="005F5C65" w:rsidP="00297E0C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  <w:r w:rsidRPr="00B3431C">
              <w:rPr>
                <w:b/>
              </w:rPr>
              <w:t>Promocj</w:t>
            </w:r>
            <w:r>
              <w:rPr>
                <w:b/>
              </w:rPr>
              <w:t>a</w:t>
            </w:r>
            <w:r w:rsidRPr="00B3431C">
              <w:rPr>
                <w:b/>
              </w:rPr>
              <w:t>:</w:t>
            </w:r>
          </w:p>
          <w:p w:rsidR="005F5C65" w:rsidRDefault="005F5C65" w:rsidP="00976745">
            <w:pPr>
              <w:tabs>
                <w:tab w:val="left" w:pos="10080"/>
                <w:tab w:val="left" w:pos="10260"/>
              </w:tabs>
              <w:spacing w:after="0" w:line="240" w:lineRule="auto"/>
              <w:ind w:right="22"/>
              <w:rPr>
                <w:b/>
              </w:rPr>
            </w:pPr>
            <w:r>
              <w:rPr>
                <w:b/>
              </w:rPr>
              <w:t>- operacja promuje obszar LGD</w:t>
            </w:r>
            <w:r w:rsidR="00976745">
              <w:rPr>
                <w:b/>
              </w:rPr>
              <w:t xml:space="preserve"> i </w:t>
            </w:r>
            <w:proofErr w:type="spellStart"/>
            <w:r w:rsidR="00976745">
              <w:rPr>
                <w:b/>
              </w:rPr>
              <w:t>PORiM</w:t>
            </w:r>
            <w:proofErr w:type="spellEnd"/>
            <w:r w:rsidR="00976745">
              <w:rPr>
                <w:b/>
              </w:rPr>
              <w:t xml:space="preserve"> oraz dziedzictwo rybackie z wykorzystaniem logo UE, </w:t>
            </w:r>
            <w:proofErr w:type="spellStart"/>
            <w:r w:rsidR="00976745">
              <w:rPr>
                <w:b/>
              </w:rPr>
              <w:t>PORiM</w:t>
            </w:r>
            <w:proofErr w:type="spellEnd"/>
            <w:r>
              <w:rPr>
                <w:b/>
              </w:rPr>
              <w:t>,  Stowarzyszenia „WIR</w:t>
            </w:r>
            <w:r w:rsidRPr="00B3431C">
              <w:rPr>
                <w:b/>
              </w:rPr>
              <w:t xml:space="preserve">” w  formie innej niż tablica informacyjna </w:t>
            </w:r>
            <w:r>
              <w:rPr>
                <w:b/>
              </w:rPr>
              <w:t xml:space="preserve">(np. </w:t>
            </w:r>
            <w:r w:rsidRPr="00B3431C">
              <w:rPr>
                <w:b/>
              </w:rPr>
              <w:t xml:space="preserve"> folder,</w:t>
            </w:r>
            <w:r>
              <w:rPr>
                <w:b/>
              </w:rPr>
              <w:t xml:space="preserve"> strona internetowa</w:t>
            </w:r>
            <w:r w:rsidRPr="00B3431C">
              <w:rPr>
                <w:b/>
              </w:rPr>
              <w:t xml:space="preserve"> audycja, wystawa itp.) </w:t>
            </w:r>
            <w:r w:rsidR="00BF272D">
              <w:rPr>
                <w:b/>
              </w:rPr>
              <w:t>– 4</w:t>
            </w:r>
            <w:r w:rsidRPr="00B3431C">
              <w:rPr>
                <w:b/>
              </w:rPr>
              <w:t xml:space="preserve"> pkt</w:t>
            </w:r>
          </w:p>
          <w:p w:rsidR="005F5C65" w:rsidRPr="000B4629" w:rsidRDefault="005F5C65" w:rsidP="00297E0C">
            <w:pPr>
              <w:tabs>
                <w:tab w:val="left" w:pos="10080"/>
                <w:tab w:val="left" w:pos="10260"/>
              </w:tabs>
              <w:ind w:right="22"/>
              <w:rPr>
                <w:b/>
              </w:rPr>
            </w:pPr>
            <w:r w:rsidRPr="00B3431C">
              <w:rPr>
                <w:b/>
              </w:rPr>
              <w:t>- operacja nie promuje obszaru z wykorzystaniem log</w:t>
            </w:r>
            <w:r w:rsidR="00976745">
              <w:rPr>
                <w:b/>
              </w:rPr>
              <w:t xml:space="preserve">o UE, </w:t>
            </w:r>
            <w:proofErr w:type="spellStart"/>
            <w:r w:rsidR="00976745">
              <w:rPr>
                <w:b/>
              </w:rPr>
              <w:t>PORiM</w:t>
            </w:r>
            <w:proofErr w:type="spellEnd"/>
            <w:r>
              <w:rPr>
                <w:b/>
              </w:rPr>
              <w:t>, Stowarzyszenia „WIR</w:t>
            </w:r>
            <w:r w:rsidRPr="00B3431C">
              <w:rPr>
                <w:b/>
              </w:rPr>
              <w:t xml:space="preserve">” w innej formie niż tablica informacyjna – 0 </w:t>
            </w:r>
            <w:r w:rsidR="00BF272D">
              <w:rPr>
                <w:b/>
              </w:rPr>
              <w:t>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8.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Default="005F5C65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Wnioskodawca uczestniczył w szkolenia organizowanych przez LGD i uzyskał pozytywną ocenę</w:t>
            </w:r>
          </w:p>
          <w:p w:rsidR="005F5C65" w:rsidRPr="00BF272D" w:rsidRDefault="005F5C65" w:rsidP="00BF272D">
            <w:pPr>
              <w:tabs>
                <w:tab w:val="left" w:pos="10080"/>
                <w:tab w:val="left" w:pos="10260"/>
              </w:tabs>
              <w:ind w:righ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TAK- 2 pkt</w:t>
            </w:r>
            <w:r w:rsidR="00BF272D">
              <w:rPr>
                <w:b/>
                <w:color w:val="000000"/>
              </w:rPr>
              <w:t xml:space="preserve">,                                                            </w:t>
            </w:r>
            <w:r>
              <w:rPr>
                <w:b/>
                <w:color w:val="000000"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 w:rsidRPr="00A96979">
              <w:rPr>
                <w:b/>
              </w:rPr>
              <w:t>9.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Pr="005F5C65" w:rsidRDefault="005F5C65" w:rsidP="005F5C65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 xml:space="preserve">Wnioskowana kwota kosztów kwalifikowanych operacji wynosi  </w:t>
            </w:r>
          </w:p>
          <w:p w:rsidR="005F5C65" w:rsidRPr="005F5C65" w:rsidRDefault="005F5C65" w:rsidP="005F5C65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(max 2 pkt):</w:t>
            </w:r>
          </w:p>
          <w:p w:rsidR="005F5C65" w:rsidRPr="005F5C65" w:rsidRDefault="005F5C65" w:rsidP="005F5C65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- do 100.000zł – 2 pkt</w:t>
            </w:r>
            <w:r w:rsidR="00BF272D">
              <w:rPr>
                <w:b/>
              </w:rPr>
              <w:t>,</w:t>
            </w:r>
          </w:p>
          <w:p w:rsidR="005F5C65" w:rsidRPr="005F5C65" w:rsidRDefault="005F5C65" w:rsidP="005F5C65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- 100.001 zł – 200.000 zł – 1 pkt</w:t>
            </w:r>
            <w:r w:rsidR="00BF272D">
              <w:rPr>
                <w:b/>
              </w:rPr>
              <w:t>,                      -powyżej 200.000 -0 pkt</w:t>
            </w:r>
          </w:p>
          <w:p w:rsidR="005F5C65" w:rsidRPr="005F5C65" w:rsidRDefault="005F5C65" w:rsidP="00297E0C">
            <w:pPr>
              <w:spacing w:after="0" w:line="240" w:lineRule="auto"/>
              <w:rPr>
                <w:b/>
              </w:rPr>
            </w:pP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Pr="005F5C65" w:rsidRDefault="005F5C65" w:rsidP="005F5C65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Czy wnioskodawca korzystał z konsultacji w biurze LGD</w:t>
            </w:r>
          </w:p>
          <w:p w:rsidR="005F5C65" w:rsidRPr="005F5C65" w:rsidRDefault="005F5C65" w:rsidP="005F5C65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Tak-2 pkt</w:t>
            </w:r>
          </w:p>
          <w:p w:rsidR="005F5C65" w:rsidRPr="005F5C65" w:rsidRDefault="005F5C65" w:rsidP="005F5C65">
            <w:pPr>
              <w:spacing w:after="0" w:line="240" w:lineRule="auto"/>
              <w:rPr>
                <w:b/>
              </w:rPr>
            </w:pPr>
            <w:r w:rsidRPr="005F5C65">
              <w:rPr>
                <w:b/>
              </w:rPr>
              <w:t>Nie-0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Pr="005F5C65" w:rsidRDefault="005F5C65" w:rsidP="00BF272D">
            <w:pPr>
              <w:tabs>
                <w:tab w:val="left" w:pos="10080"/>
                <w:tab w:val="left" w:pos="10260"/>
              </w:tabs>
              <w:ind w:right="22"/>
              <w:rPr>
                <w:b/>
              </w:rPr>
            </w:pPr>
            <w:r w:rsidRPr="005F5C65">
              <w:rPr>
                <w:b/>
              </w:rPr>
              <w:t xml:space="preserve">Wnioskodawca udokumentował prowadzenie działalności rybackiej (zgodnie z przepisami) lub utratę miejsca </w:t>
            </w:r>
            <w:r w:rsidR="00BF272D">
              <w:rPr>
                <w:b/>
              </w:rPr>
              <w:t>pracy w tym sektorze – 4</w:t>
            </w:r>
            <w:r w:rsidRPr="005F5C65">
              <w:rPr>
                <w:b/>
              </w:rPr>
              <w:t xml:space="preserve"> pkt</w:t>
            </w:r>
            <w:r w:rsidR="00BF272D">
              <w:rPr>
                <w:b/>
              </w:rPr>
              <w:t xml:space="preserve">,                                                   </w:t>
            </w:r>
            <w:r w:rsidRPr="005F5C65">
              <w:rPr>
                <w:b/>
              </w:rPr>
              <w:t>-Wnioskodawca jest spoza sektora rybackiego – 0 pkt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  <w:tr w:rsidR="005F5C65" w:rsidRPr="00A96979" w:rsidTr="004F3845">
        <w:tc>
          <w:tcPr>
            <w:tcW w:w="669" w:type="dxa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9" w:type="dxa"/>
            <w:gridSpan w:val="3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Suma ocen 1- 11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F5C65" w:rsidRPr="00A96979" w:rsidRDefault="005F5C65" w:rsidP="00297E0C">
            <w:pPr>
              <w:spacing w:after="0" w:line="240" w:lineRule="auto"/>
            </w:pPr>
          </w:p>
        </w:tc>
      </w:tr>
    </w:tbl>
    <w:p w:rsidR="005F5C65" w:rsidRDefault="005F5C65" w:rsidP="005F5C65"/>
    <w:p w:rsidR="005F5C65" w:rsidRDefault="005F5C65" w:rsidP="005F5C65"/>
    <w:p w:rsidR="005F5C65" w:rsidRDefault="005F5C65" w:rsidP="005F5C65"/>
    <w:p w:rsidR="005F5C65" w:rsidRDefault="005F5C65" w:rsidP="005F5C65"/>
    <w:p w:rsidR="005F5C65" w:rsidRDefault="005F5C65" w:rsidP="005F5C65">
      <w:pPr>
        <w:jc w:val="right"/>
      </w:pPr>
      <w:r>
        <w:t xml:space="preserve"> ……………………………………………………………………………</w:t>
      </w:r>
    </w:p>
    <w:p w:rsidR="005F5C65" w:rsidRPr="00A47DF3" w:rsidRDefault="005F5C65" w:rsidP="005F5C65">
      <w:pPr>
        <w:jc w:val="center"/>
        <w:rPr>
          <w:sz w:val="20"/>
          <w:szCs w:val="20"/>
        </w:rPr>
      </w:pPr>
      <w:r w:rsidRPr="00A47DF3">
        <w:rPr>
          <w:sz w:val="20"/>
          <w:szCs w:val="20"/>
        </w:rPr>
        <w:t xml:space="preserve">                                                                                                   Czyteln</w:t>
      </w:r>
      <w:r>
        <w:rPr>
          <w:sz w:val="20"/>
          <w:szCs w:val="20"/>
        </w:rPr>
        <w:t>y podpis członka Rady</w:t>
      </w:r>
    </w:p>
    <w:p w:rsidR="005F5C65" w:rsidRDefault="005F5C65" w:rsidP="005F5C65"/>
    <w:p w:rsidR="00E2310B" w:rsidRDefault="00E2310B"/>
    <w:sectPr w:rsidR="00E2310B" w:rsidSect="00A96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5C65"/>
    <w:rsid w:val="000B4629"/>
    <w:rsid w:val="00352908"/>
    <w:rsid w:val="003D320D"/>
    <w:rsid w:val="004F3845"/>
    <w:rsid w:val="005F5C65"/>
    <w:rsid w:val="00937BC9"/>
    <w:rsid w:val="00976745"/>
    <w:rsid w:val="00BC78C5"/>
    <w:rsid w:val="00BF272D"/>
    <w:rsid w:val="00E2310B"/>
    <w:rsid w:val="00E50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WIR</cp:lastModifiedBy>
  <cp:revision>3</cp:revision>
  <cp:lastPrinted>2015-12-21T08:37:00Z</cp:lastPrinted>
  <dcterms:created xsi:type="dcterms:W3CDTF">2015-12-21T08:41:00Z</dcterms:created>
  <dcterms:modified xsi:type="dcterms:W3CDTF">2016-08-29T11:28:00Z</dcterms:modified>
</cp:coreProperties>
</file>