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A00" w:rsidRPr="00926FD3" w:rsidRDefault="009D7A00" w:rsidP="009D7A00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926FD3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4449B0A5" wp14:editId="5A0A8F3E">
            <wp:extent cx="861060" cy="574040"/>
            <wp:effectExtent l="0" t="0" r="0" b="0"/>
            <wp:docPr id="1" name="Obraz 1" descr="Opis: D:\LGR Sieja\logotypy, papier firmowy\Logotypy 1\Flaga UE\EuropeFlag_bl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D:\LGR Sieja\logotypy, papier firmowy\Logotypy 1\Flaga UE\EuropeFlag_blu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87" cy="576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FD3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       </w:t>
      </w:r>
      <w:r w:rsidRPr="00926FD3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62262D8A" wp14:editId="6DADF62D">
            <wp:extent cx="1698660" cy="630789"/>
            <wp:effectExtent l="0" t="0" r="0" b="0"/>
            <wp:docPr id="2" name="Obraz 2" descr="logo w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wi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486" cy="630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FD3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      </w:t>
      </w:r>
      <w:r w:rsidRPr="00926FD3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45C9FD88" wp14:editId="71101482">
            <wp:extent cx="596900" cy="582800"/>
            <wp:effectExtent l="0" t="0" r="0" b="8255"/>
            <wp:docPr id="3" name="Obraz 3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41" cy="585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FD3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     </w:t>
      </w:r>
      <w:r w:rsidRPr="00926FD3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10EFB1B8" wp14:editId="5681A84C">
            <wp:extent cx="1117600" cy="690705"/>
            <wp:effectExtent l="0" t="0" r="6350" b="0"/>
            <wp:docPr id="4" name="Obraz 4" descr="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umbna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729" cy="69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A00" w:rsidRPr="00EE4328" w:rsidRDefault="009D7A00" w:rsidP="009D7A00">
      <w:pPr>
        <w:tabs>
          <w:tab w:val="left" w:pos="3855"/>
        </w:tabs>
        <w:spacing w:after="0"/>
        <w:outlineLvl w:val="0"/>
        <w:rPr>
          <w:rFonts w:eastAsia="Lucida Sans Unicode" w:cs="Calibri"/>
          <w:sz w:val="10"/>
          <w:szCs w:val="10"/>
          <w:lang w:eastAsia="pl-PL"/>
        </w:rPr>
      </w:pPr>
      <w:r w:rsidRPr="00926FD3">
        <w:rPr>
          <w:rFonts w:eastAsia="Times New Roman" w:cs="Calibri"/>
          <w:b/>
          <w:lang w:eastAsia="pl-PL"/>
        </w:rPr>
        <w:t xml:space="preserve">   </w:t>
      </w:r>
      <w:r w:rsidRPr="00926FD3">
        <w:rPr>
          <w:rFonts w:eastAsia="Lucida Sans Unicode" w:cs="Calibri"/>
          <w:lang w:eastAsia="pl-PL"/>
        </w:rPr>
        <w:t xml:space="preserve">                                                                         </w:t>
      </w:r>
    </w:p>
    <w:p w:rsidR="009D7A00" w:rsidRPr="004A76FD" w:rsidRDefault="009D7A00" w:rsidP="009D7A00">
      <w:pPr>
        <w:spacing w:after="0"/>
        <w:jc w:val="center"/>
        <w:rPr>
          <w:rFonts w:ascii="Times New Roman" w:eastAsia="Lucida Sans Unicode" w:hAnsi="Times New Roman"/>
          <w:lang w:eastAsia="pl-PL"/>
        </w:rPr>
      </w:pPr>
      <w:r w:rsidRPr="004A76FD">
        <w:rPr>
          <w:rFonts w:ascii="Times New Roman" w:eastAsia="Lucida Sans Unicode" w:hAnsi="Times New Roman"/>
          <w:lang w:eastAsia="pl-PL"/>
        </w:rPr>
        <w:t>„Europejski Fundusz Rolny na rzecz Rozwoju Obszarów Wiejskich: Europa inwestująca w obszary wiejskie”</w:t>
      </w:r>
    </w:p>
    <w:p w:rsidR="0077135C" w:rsidRPr="0077135C" w:rsidRDefault="0077135C" w:rsidP="0077135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ar-SA"/>
        </w:rPr>
      </w:pPr>
    </w:p>
    <w:p w:rsidR="00182951" w:rsidRPr="0011430C" w:rsidRDefault="00182951" w:rsidP="0018295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11430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Stowarzyszeni</w:t>
      </w:r>
      <w:r w:rsidR="003701AE" w:rsidRPr="00983684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e</w:t>
      </w:r>
      <w:r w:rsidRPr="0011430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„WIR” – Wiejska Inicjatywa Rozwoju </w:t>
      </w:r>
    </w:p>
    <w:p w:rsidR="000F35A9" w:rsidRPr="000F35A9" w:rsidRDefault="00182951" w:rsidP="000F35A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informuje o możliwości składania 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wniosków o przyznanie pomocy w ramach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pod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działania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19.2</w:t>
      </w:r>
      <w:r w:rsidR="00D60C7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 „W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sparcie na w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drażanie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operacji w ramach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 strategii rozwoju</w:t>
      </w:r>
      <w:r w:rsidRPr="006B15D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lokalnego kierowanego przez społeczność” 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>objętego Programem Rozwoju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Obszarów Wiejskich na lata 2014-2020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0F35A9" w:rsidRPr="000F35A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KONKURS nr </w:t>
      </w:r>
      <w:r w:rsidR="00991543">
        <w:rPr>
          <w:rFonts w:ascii="Times New Roman" w:eastAsia="Times New Roman" w:hAnsi="Times New Roman"/>
          <w:b/>
          <w:sz w:val="24"/>
          <w:szCs w:val="24"/>
          <w:lang w:eastAsia="ar-SA"/>
        </w:rPr>
        <w:t>3</w:t>
      </w:r>
      <w:bookmarkStart w:id="0" w:name="_GoBack"/>
      <w:bookmarkEnd w:id="0"/>
      <w:r w:rsidR="000F35A9" w:rsidRPr="000F35A9">
        <w:rPr>
          <w:rFonts w:ascii="Times New Roman" w:eastAsia="Times New Roman" w:hAnsi="Times New Roman"/>
          <w:b/>
          <w:sz w:val="24"/>
          <w:szCs w:val="24"/>
          <w:lang w:eastAsia="ar-SA"/>
        </w:rPr>
        <w:t>/2019</w:t>
      </w:r>
    </w:p>
    <w:p w:rsidR="00182951" w:rsidRDefault="00182951" w:rsidP="0018295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82951" w:rsidRPr="0011430C" w:rsidRDefault="00182951" w:rsidP="0018295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F5FB2" w:rsidRDefault="00182951" w:rsidP="00C96617">
      <w:pPr>
        <w:suppressAutoHyphens/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Termin składania wniosków</w:t>
      </w:r>
      <w:r w:rsidRPr="00E30A6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: </w:t>
      </w:r>
      <w:r w:rsidR="00AF5FB2" w:rsidRPr="00422F86"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  <w:t xml:space="preserve">od </w:t>
      </w:r>
      <w:r w:rsidR="00735D67"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  <w:t>21</w:t>
      </w:r>
      <w:r w:rsidR="00AF5FB2"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  <w:t xml:space="preserve"> listopada</w:t>
      </w:r>
      <w:r w:rsidR="00AF5FB2" w:rsidRPr="00422F86"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  <w:t xml:space="preserve"> </w:t>
      </w:r>
      <w:r w:rsidR="00AF5FB2"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  <w:t>2019</w:t>
      </w:r>
      <w:r w:rsidR="00AF5FB2" w:rsidRPr="00422F86"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  <w:t xml:space="preserve"> r. do  </w:t>
      </w:r>
      <w:r w:rsidR="00AF5FB2"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  <w:t>16 grudnia 2019</w:t>
      </w:r>
      <w:r w:rsidR="00AF5FB2" w:rsidRPr="00422F86"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  <w:t xml:space="preserve"> r</w:t>
      </w:r>
      <w:r w:rsidR="00AF5FB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:rsidR="005D7E6D" w:rsidRDefault="00182951" w:rsidP="00C9661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11430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Miejsce składania wniosków:</w:t>
      </w:r>
    </w:p>
    <w:p w:rsidR="00AF5FB2" w:rsidRPr="00E34003" w:rsidRDefault="00182951" w:rsidP="00C9661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AF5FB2"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Biuro Stowarzyszenia „WIR” – Wiejska Inicjatywa Rozwoju w Stargardzie, </w:t>
      </w:r>
      <w:r w:rsidR="00AF5FB2">
        <w:rPr>
          <w:rFonts w:ascii="Times New Roman" w:eastAsia="Times New Roman" w:hAnsi="Times New Roman"/>
          <w:sz w:val="24"/>
          <w:szCs w:val="24"/>
          <w:lang w:eastAsia="ar-SA"/>
        </w:rPr>
        <w:t>ul. Śląska 9</w:t>
      </w:r>
      <w:r w:rsidR="00AF5FB2"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, 73-110 Stargard, od </w:t>
      </w:r>
      <w:r w:rsidR="00AF5FB2">
        <w:rPr>
          <w:rFonts w:ascii="Times New Roman" w:eastAsia="Times New Roman" w:hAnsi="Times New Roman"/>
          <w:sz w:val="24"/>
          <w:szCs w:val="24"/>
          <w:lang w:eastAsia="ar-SA"/>
        </w:rPr>
        <w:t xml:space="preserve">poniedziałku do piątku w godz. </w:t>
      </w:r>
      <w:r w:rsidR="00AF5FB2"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8.00 - 15.00. Wnioski należy składać w </w:t>
      </w:r>
      <w:r w:rsidR="00AF5FB2">
        <w:rPr>
          <w:rFonts w:ascii="Times New Roman" w:eastAsia="Times New Roman" w:hAnsi="Times New Roman"/>
          <w:sz w:val="24"/>
          <w:szCs w:val="24"/>
          <w:lang w:eastAsia="ar-SA"/>
        </w:rPr>
        <w:t xml:space="preserve">dwóch (2) egzemplarzach w </w:t>
      </w:r>
      <w:r w:rsidR="00AF5FB2" w:rsidRPr="0011430C">
        <w:rPr>
          <w:rFonts w:ascii="Times New Roman" w:eastAsia="Times New Roman" w:hAnsi="Times New Roman"/>
          <w:sz w:val="24"/>
          <w:szCs w:val="24"/>
          <w:lang w:eastAsia="ar-SA"/>
        </w:rPr>
        <w:t>formie papierowej i elektronicznej bezpośrednio w miejscu i terminie wskazanym w ogłoszeniu.</w:t>
      </w:r>
      <w:r w:rsidR="00AF5FB2" w:rsidRPr="0011430C">
        <w:rPr>
          <w:rFonts w:ascii="Times New Roman" w:eastAsia="Times New Roman" w:hAnsi="Times New Roman"/>
          <w:sz w:val="24"/>
          <w:szCs w:val="24"/>
          <w:lang w:eastAsia="ar-SA"/>
        </w:rPr>
        <w:br/>
      </w:r>
    </w:p>
    <w:p w:rsidR="00AF5FB2" w:rsidRPr="00182951" w:rsidRDefault="00AF5FB2" w:rsidP="00C9661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82951">
        <w:rPr>
          <w:rFonts w:ascii="Times New Roman" w:eastAsia="Times New Roman" w:hAnsi="Times New Roman"/>
          <w:b/>
          <w:sz w:val="24"/>
          <w:szCs w:val="24"/>
          <w:lang w:eastAsia="ar-SA"/>
        </w:rPr>
        <w:t>Zakres tematyczny operacji</w:t>
      </w:r>
      <w:r w:rsidRPr="00182951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r w:rsidRPr="001829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rozwój</w:t>
      </w:r>
      <w:r w:rsidRPr="00182951">
        <w:rPr>
          <w:rFonts w:ascii="Times New Roman" w:hAnsi="Times New Roman"/>
          <w:sz w:val="24"/>
          <w:szCs w:val="24"/>
        </w:rPr>
        <w:t xml:space="preserve"> ogólnodostępnej i niekomercyjnej infrastruktury turystycznej lu</w:t>
      </w:r>
      <w:r>
        <w:rPr>
          <w:rFonts w:ascii="Times New Roman" w:hAnsi="Times New Roman"/>
          <w:sz w:val="24"/>
          <w:szCs w:val="24"/>
        </w:rPr>
        <w:t xml:space="preserve">b rekreacyjnej, lub </w:t>
      </w:r>
      <w:r w:rsidRPr="00983684">
        <w:rPr>
          <w:rFonts w:ascii="Times New Roman" w:hAnsi="Times New Roman"/>
          <w:sz w:val="24"/>
          <w:szCs w:val="24"/>
        </w:rPr>
        <w:t>kulturalnej.</w:t>
      </w:r>
      <w:r w:rsidRPr="00182951">
        <w:rPr>
          <w:rFonts w:ascii="Times New Roman" w:hAnsi="Times New Roman"/>
          <w:sz w:val="24"/>
          <w:szCs w:val="24"/>
        </w:rPr>
        <w:t xml:space="preserve"> </w:t>
      </w:r>
    </w:p>
    <w:p w:rsidR="00AF5FB2" w:rsidRDefault="00AF5FB2" w:rsidP="00C9661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82951" w:rsidRDefault="00182951" w:rsidP="00C9661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042A">
        <w:rPr>
          <w:rFonts w:ascii="Times New Roman" w:eastAsia="Times New Roman" w:hAnsi="Times New Roman"/>
          <w:b/>
          <w:sz w:val="24"/>
          <w:szCs w:val="24"/>
          <w:lang w:eastAsia="ar-SA"/>
        </w:rPr>
        <w:t>Formy wsparcia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: refundacja </w:t>
      </w:r>
      <w:r w:rsidR="00BB22B9">
        <w:rPr>
          <w:rFonts w:ascii="Times New Roman" w:eastAsia="Times New Roman" w:hAnsi="Times New Roman"/>
          <w:sz w:val="24"/>
          <w:szCs w:val="24"/>
          <w:lang w:eastAsia="ar-SA"/>
        </w:rPr>
        <w:t xml:space="preserve">do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63,63 % kosztów kwalifikowalnych dla jednostek sektora </w:t>
      </w:r>
      <w:r w:rsidR="00404BD9">
        <w:rPr>
          <w:rFonts w:ascii="Times New Roman" w:eastAsia="Times New Roman" w:hAnsi="Times New Roman"/>
          <w:sz w:val="24"/>
          <w:szCs w:val="24"/>
          <w:lang w:eastAsia="ar-SA"/>
        </w:rPr>
        <w:t>finansów publicznych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101E54">
        <w:rPr>
          <w:rFonts w:ascii="Times New Roman" w:eastAsia="Times New Roman" w:hAnsi="Times New Roman"/>
          <w:sz w:val="24"/>
          <w:szCs w:val="24"/>
          <w:lang w:eastAsia="ar-SA"/>
        </w:rPr>
        <w:t xml:space="preserve">do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95 % kosztów kwalifikowalnych dla organizacji pozarządowych</w:t>
      </w:r>
      <w:r w:rsidR="003701AE" w:rsidRPr="00983684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182951" w:rsidRPr="009F0609" w:rsidRDefault="00182951" w:rsidP="00C9661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C96617" w:rsidRDefault="00182951" w:rsidP="00C9661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Warunki udzielania wsparcia: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404BD9">
        <w:rPr>
          <w:rFonts w:ascii="Times New Roman" w:eastAsia="Times New Roman" w:hAnsi="Times New Roman"/>
          <w:sz w:val="24"/>
          <w:szCs w:val="24"/>
          <w:lang w:eastAsia="ar-SA"/>
        </w:rPr>
        <w:t>Wnioskodawcą zgodnie z L</w:t>
      </w:r>
      <w:r w:rsidR="00DC674E">
        <w:rPr>
          <w:rFonts w:ascii="Times New Roman" w:eastAsia="Times New Roman" w:hAnsi="Times New Roman"/>
          <w:sz w:val="24"/>
          <w:szCs w:val="24"/>
          <w:lang w:eastAsia="ar-SA"/>
        </w:rPr>
        <w:t>okalną</w:t>
      </w:r>
      <w:r w:rsidR="00117F6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404BD9">
        <w:rPr>
          <w:rFonts w:ascii="Times New Roman" w:eastAsia="Times New Roman" w:hAnsi="Times New Roman"/>
          <w:sz w:val="24"/>
          <w:szCs w:val="24"/>
          <w:lang w:eastAsia="ar-SA"/>
        </w:rPr>
        <w:t>S</w:t>
      </w:r>
      <w:r w:rsidR="00117F6E">
        <w:rPr>
          <w:rFonts w:ascii="Times New Roman" w:eastAsia="Times New Roman" w:hAnsi="Times New Roman"/>
          <w:sz w:val="24"/>
          <w:szCs w:val="24"/>
          <w:lang w:eastAsia="ar-SA"/>
        </w:rPr>
        <w:t xml:space="preserve">trategią </w:t>
      </w:r>
      <w:r w:rsidR="00404BD9">
        <w:rPr>
          <w:rFonts w:ascii="Times New Roman" w:eastAsia="Times New Roman" w:hAnsi="Times New Roman"/>
          <w:sz w:val="24"/>
          <w:szCs w:val="24"/>
          <w:lang w:eastAsia="ar-SA"/>
        </w:rPr>
        <w:t>R</w:t>
      </w:r>
      <w:r w:rsidR="00117F6E">
        <w:rPr>
          <w:rFonts w:ascii="Times New Roman" w:eastAsia="Times New Roman" w:hAnsi="Times New Roman"/>
          <w:sz w:val="24"/>
          <w:szCs w:val="24"/>
          <w:lang w:eastAsia="ar-SA"/>
        </w:rPr>
        <w:t>ozwoju</w:t>
      </w:r>
      <w:r w:rsidR="00404BD9">
        <w:rPr>
          <w:rFonts w:ascii="Times New Roman" w:eastAsia="Times New Roman" w:hAnsi="Times New Roman"/>
          <w:sz w:val="24"/>
          <w:szCs w:val="24"/>
          <w:lang w:eastAsia="ar-SA"/>
        </w:rPr>
        <w:t xml:space="preserve"> mogą być tylko jednostki sektora finansów publicznych i organizacje pozarządowe. </w:t>
      </w:r>
      <w:r w:rsidR="00404BD9" w:rsidRPr="00404BD9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</w:t>
      </w:r>
      <w:r w:rsidR="00404BD9" w:rsidRPr="00182951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Konkurs dotyczy niekomercyjnej infrastruktury </w:t>
      </w:r>
      <w:r w:rsidR="00B1303E" w:rsidRPr="00B1303E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rekreacyjno-</w:t>
      </w:r>
      <w:r w:rsidR="00B1303E" w:rsidRPr="00B1303E">
        <w:rPr>
          <w:u w:val="single"/>
        </w:rPr>
        <w:t xml:space="preserve"> </w:t>
      </w:r>
      <w:r w:rsidR="00B1303E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sporto</w:t>
      </w:r>
      <w:r w:rsidR="00B1303E" w:rsidRPr="00B1303E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wej</w:t>
      </w:r>
      <w:r w:rsidR="00404BD9" w:rsidRPr="00B1303E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.</w:t>
      </w:r>
    </w:p>
    <w:p w:rsidR="00182951" w:rsidRDefault="00182951" w:rsidP="00C9661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82951" w:rsidRDefault="00182951" w:rsidP="00C9661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1430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Limit dostępnych środków</w:t>
      </w:r>
      <w:r w:rsidRPr="0011430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: </w:t>
      </w:r>
      <w:r w:rsidR="00D1669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88 </w:t>
      </w:r>
      <w:r w:rsidR="00182CF7">
        <w:rPr>
          <w:rFonts w:ascii="Times New Roman" w:eastAsia="Times New Roman" w:hAnsi="Times New Roman"/>
          <w:b/>
          <w:sz w:val="24"/>
          <w:szCs w:val="24"/>
          <w:lang w:eastAsia="ar-SA"/>
        </w:rPr>
        <w:t>865</w:t>
      </w:r>
      <w:r w:rsidR="00552647">
        <w:rPr>
          <w:rFonts w:ascii="Times New Roman" w:eastAsia="Times New Roman" w:hAnsi="Times New Roman"/>
          <w:b/>
          <w:sz w:val="24"/>
          <w:szCs w:val="24"/>
          <w:lang w:eastAsia="ar-SA"/>
        </w:rPr>
        <w:t>,</w:t>
      </w:r>
      <w:r w:rsidR="00182CF7">
        <w:rPr>
          <w:rFonts w:ascii="Times New Roman" w:eastAsia="Times New Roman" w:hAnsi="Times New Roman"/>
          <w:b/>
          <w:sz w:val="24"/>
          <w:szCs w:val="24"/>
          <w:lang w:eastAsia="ar-SA"/>
        </w:rPr>
        <w:t>32</w:t>
      </w:r>
      <w:r w:rsidR="0068097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 </w:t>
      </w:r>
      <w:r w:rsidRPr="00F2603A">
        <w:rPr>
          <w:rFonts w:ascii="Times New Roman" w:eastAsia="Times New Roman" w:hAnsi="Times New Roman"/>
          <w:sz w:val="24"/>
          <w:szCs w:val="24"/>
          <w:lang w:eastAsia="ar-SA"/>
        </w:rPr>
        <w:t>(słownie</w:t>
      </w:r>
      <w:r w:rsidR="00680975">
        <w:rPr>
          <w:rFonts w:ascii="Times New Roman" w:eastAsia="Times New Roman" w:hAnsi="Times New Roman"/>
          <w:sz w:val="24"/>
          <w:szCs w:val="24"/>
          <w:lang w:eastAsia="ar-SA"/>
        </w:rPr>
        <w:t xml:space="preserve"> złotych</w:t>
      </w:r>
      <w:r w:rsidRPr="00F2603A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r w:rsidR="0051203C">
        <w:rPr>
          <w:rFonts w:ascii="Times New Roman" w:eastAsia="Times New Roman" w:hAnsi="Times New Roman"/>
          <w:sz w:val="24"/>
          <w:szCs w:val="24"/>
          <w:lang w:eastAsia="ar-SA"/>
        </w:rPr>
        <w:t>osiemdziesiąt osiem</w:t>
      </w:r>
      <w:r w:rsidR="003B5A04">
        <w:rPr>
          <w:rFonts w:ascii="Times New Roman" w:eastAsia="Times New Roman" w:hAnsi="Times New Roman"/>
          <w:sz w:val="24"/>
          <w:szCs w:val="24"/>
          <w:lang w:eastAsia="ar-SA"/>
        </w:rPr>
        <w:t xml:space="preserve"> tysięcy osiemset sześćdziesiąt </w:t>
      </w:r>
      <w:r w:rsidR="0055264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3B5A04">
        <w:rPr>
          <w:rFonts w:ascii="Times New Roman" w:eastAsia="Times New Roman" w:hAnsi="Times New Roman"/>
          <w:sz w:val="24"/>
          <w:szCs w:val="24"/>
          <w:lang w:eastAsia="ar-SA"/>
        </w:rPr>
        <w:t>pięć</w:t>
      </w:r>
      <w:r w:rsidR="0055264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0E63CD">
        <w:rPr>
          <w:rFonts w:ascii="Times New Roman" w:eastAsia="Times New Roman" w:hAnsi="Times New Roman"/>
          <w:sz w:val="24"/>
          <w:szCs w:val="24"/>
          <w:lang w:eastAsia="ar-SA"/>
        </w:rPr>
        <w:t>32</w:t>
      </w:r>
      <w:r w:rsidR="00674C38">
        <w:rPr>
          <w:rFonts w:ascii="Times New Roman" w:eastAsia="Times New Roman" w:hAnsi="Times New Roman"/>
          <w:sz w:val="24"/>
          <w:szCs w:val="24"/>
          <w:lang w:eastAsia="ar-SA"/>
        </w:rPr>
        <w:t>/100</w:t>
      </w:r>
      <w:r w:rsidRPr="00F2603A"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r w:rsidR="00F2603A" w:rsidRPr="00983684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AE3E11" w:rsidRDefault="00AE3E11" w:rsidP="00C9661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438F5" w:rsidRPr="004438F5" w:rsidRDefault="004438F5" w:rsidP="00C9661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438F5">
        <w:rPr>
          <w:rFonts w:ascii="Times New Roman" w:eastAsia="Times New Roman" w:hAnsi="Times New Roman"/>
          <w:sz w:val="24"/>
          <w:szCs w:val="24"/>
          <w:lang w:eastAsia="ar-SA"/>
        </w:rPr>
        <w:t>Cel ogólny 2</w:t>
      </w:r>
      <w:r w:rsidR="00705E9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438F5">
        <w:rPr>
          <w:rFonts w:ascii="Times New Roman" w:eastAsia="Times New Roman" w:hAnsi="Times New Roman"/>
          <w:sz w:val="24"/>
          <w:szCs w:val="24"/>
          <w:lang w:eastAsia="ar-SA"/>
        </w:rPr>
        <w:t xml:space="preserve">- Współpraca, integracja i odnowa dla zwiększenia tożsamości i więzi społecznych oraz poczucia bezpieczeństwa społecznego mieszkańców. </w:t>
      </w:r>
    </w:p>
    <w:p w:rsidR="004438F5" w:rsidRPr="00705E99" w:rsidRDefault="004438F5" w:rsidP="00C96617">
      <w:pPr>
        <w:suppressAutoHyphens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5E99">
        <w:rPr>
          <w:rFonts w:ascii="Times New Roman" w:eastAsia="Times New Roman" w:hAnsi="Times New Roman"/>
          <w:sz w:val="24"/>
          <w:szCs w:val="24"/>
          <w:lang w:eastAsia="ar-SA"/>
        </w:rPr>
        <w:t xml:space="preserve">Cel szczegółowy 2.2 </w:t>
      </w:r>
      <w:r w:rsidR="00705E99"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Pr="00705E99">
        <w:rPr>
          <w:rFonts w:ascii="Times New Roman" w:eastAsia="Times New Roman" w:hAnsi="Times New Roman"/>
          <w:sz w:val="24"/>
          <w:szCs w:val="24"/>
          <w:lang w:eastAsia="ar-SA"/>
        </w:rPr>
        <w:t>Zwiększenie aktywności sportowej i promocja  zdrowego trybu życia</w:t>
      </w:r>
      <w:r w:rsidR="00705E99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BB22B9" w:rsidRPr="009F0609" w:rsidRDefault="004438F5" w:rsidP="00C9661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4438F5">
        <w:rPr>
          <w:rFonts w:ascii="Times New Roman" w:eastAsia="Times New Roman" w:hAnsi="Times New Roman"/>
          <w:sz w:val="24"/>
          <w:szCs w:val="24"/>
          <w:lang w:eastAsia="ar-SA"/>
        </w:rPr>
        <w:t>Przedsięwzięcie 2.</w:t>
      </w:r>
      <w:r w:rsidR="00571DFB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4438F5">
        <w:rPr>
          <w:rFonts w:ascii="Times New Roman" w:eastAsia="Times New Roman" w:hAnsi="Times New Roman"/>
          <w:sz w:val="24"/>
          <w:szCs w:val="24"/>
          <w:lang w:eastAsia="ar-SA"/>
        </w:rPr>
        <w:t xml:space="preserve">.1 </w:t>
      </w:r>
      <w:r w:rsidR="00705E99"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="00571DFB" w:rsidRPr="00571DFB">
        <w:rPr>
          <w:rFonts w:ascii="Times New Roman" w:eastAsia="Times New Roman" w:hAnsi="Times New Roman"/>
          <w:sz w:val="24"/>
          <w:szCs w:val="24"/>
          <w:lang w:eastAsia="ar-SA"/>
        </w:rPr>
        <w:t>Rozwój ogólnodostępnej infrastruktury rekreacyjno-sportowej</w:t>
      </w:r>
      <w:r w:rsidR="00705E99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182951" w:rsidRPr="00E30A6E" w:rsidRDefault="00124A6D" w:rsidP="00C96617">
      <w:pPr>
        <w:spacing w:before="180" w:after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Nazwa wskaźnika określonego </w:t>
      </w:r>
      <w:r w:rsidRPr="00AF0D14">
        <w:rPr>
          <w:rFonts w:ascii="Times New Roman" w:eastAsia="Times New Roman" w:hAnsi="Times New Roman"/>
          <w:b/>
          <w:sz w:val="24"/>
          <w:szCs w:val="24"/>
          <w:lang w:eastAsia="ar-SA"/>
        </w:rPr>
        <w:t>w L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okalnej </w:t>
      </w:r>
      <w:r w:rsidRPr="00AF0D14">
        <w:rPr>
          <w:rFonts w:ascii="Times New Roman" w:eastAsia="Times New Roman" w:hAnsi="Times New Roman"/>
          <w:b/>
          <w:sz w:val="24"/>
          <w:szCs w:val="24"/>
          <w:lang w:eastAsia="ar-SA"/>
        </w:rPr>
        <w:t>S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trategii </w:t>
      </w:r>
      <w:r w:rsidRPr="00AF0D14">
        <w:rPr>
          <w:rFonts w:ascii="Times New Roman" w:eastAsia="Times New Roman" w:hAnsi="Times New Roman"/>
          <w:b/>
          <w:sz w:val="24"/>
          <w:szCs w:val="24"/>
          <w:lang w:eastAsia="ar-SA"/>
        </w:rPr>
        <w:t>R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ozwoju</w:t>
      </w:r>
      <w:r w:rsidR="004400D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: </w:t>
      </w:r>
      <w:r w:rsidR="00674C38">
        <w:rPr>
          <w:rFonts w:ascii="Times New Roman" w:eastAsia="Times New Roman" w:hAnsi="Times New Roman"/>
          <w:sz w:val="24"/>
          <w:szCs w:val="24"/>
          <w:lang w:eastAsia="ar-SA"/>
        </w:rPr>
        <w:t>l</w:t>
      </w:r>
      <w:r w:rsidR="004400DC" w:rsidRPr="004400DC">
        <w:rPr>
          <w:rFonts w:ascii="Times New Roman" w:eastAsia="Times New Roman" w:hAnsi="Times New Roman"/>
          <w:sz w:val="24"/>
          <w:szCs w:val="24"/>
          <w:lang w:eastAsia="ar-SA"/>
        </w:rPr>
        <w:t>iczba nowych obiektów infrastruktury turystycznej i rekreacyjnej</w:t>
      </w:r>
      <w:r w:rsidR="004400D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, </w:t>
      </w:r>
      <w:r w:rsidR="004400DC" w:rsidRPr="004400DC">
        <w:rPr>
          <w:rFonts w:ascii="Times New Roman" w:eastAsia="Times New Roman" w:hAnsi="Times New Roman"/>
          <w:sz w:val="24"/>
          <w:szCs w:val="24"/>
          <w:lang w:eastAsia="ar-SA"/>
        </w:rPr>
        <w:t>w</w:t>
      </w:r>
      <w:r w:rsidR="00BB22B9" w:rsidRPr="004400DC">
        <w:rPr>
          <w:rFonts w:ascii="Times New Roman" w:eastAsia="Times New Roman" w:hAnsi="Times New Roman"/>
          <w:sz w:val="24"/>
          <w:szCs w:val="24"/>
          <w:lang w:eastAsia="ar-SA"/>
        </w:rPr>
        <w:t>artość wskaźnika planowana do osiągnięcia</w:t>
      </w:r>
      <w:r w:rsidR="00674C3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17F6E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 w:rsidR="00BB22B9" w:rsidRPr="004400D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52647">
        <w:rPr>
          <w:rFonts w:ascii="Times New Roman" w:eastAsia="Times New Roman" w:hAnsi="Times New Roman"/>
          <w:b/>
          <w:sz w:val="24"/>
          <w:szCs w:val="24"/>
          <w:lang w:eastAsia="ar-SA"/>
        </w:rPr>
        <w:t>1</w:t>
      </w:r>
      <w:r w:rsidR="00117F6E" w:rsidRPr="00E30A6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(</w:t>
      </w:r>
      <w:r w:rsidR="00552647">
        <w:rPr>
          <w:rFonts w:ascii="Times New Roman" w:eastAsia="Times New Roman" w:hAnsi="Times New Roman"/>
          <w:b/>
          <w:sz w:val="24"/>
          <w:szCs w:val="24"/>
          <w:lang w:eastAsia="ar-SA"/>
        </w:rPr>
        <w:t>jeden</w:t>
      </w:r>
      <w:r w:rsidR="00117F6E" w:rsidRPr="00E30A6E">
        <w:rPr>
          <w:rFonts w:ascii="Times New Roman" w:eastAsia="Times New Roman" w:hAnsi="Times New Roman"/>
          <w:b/>
          <w:sz w:val="24"/>
          <w:szCs w:val="24"/>
          <w:lang w:eastAsia="ar-SA"/>
        </w:rPr>
        <w:t>)</w:t>
      </w:r>
      <w:r w:rsidR="00BB22B9" w:rsidRPr="00E30A6E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</w:p>
    <w:p w:rsidR="00BB22B9" w:rsidRPr="009F0609" w:rsidRDefault="00BB22B9" w:rsidP="00C96617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182951" w:rsidRPr="0011430C" w:rsidRDefault="00182951" w:rsidP="00C9661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1430C">
        <w:rPr>
          <w:rFonts w:ascii="Times New Roman" w:eastAsia="Times New Roman" w:hAnsi="Times New Roman"/>
          <w:b/>
          <w:sz w:val="24"/>
          <w:szCs w:val="24"/>
          <w:lang w:eastAsia="ar-SA"/>
        </w:rPr>
        <w:t>Minimalne wymagania niezbędne do wyboru wniosku do dofinansowania przez Lokalną Grupę Działania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>: wniosek musi uzyskać minimum 40% punktów, przyznawanych przez Radę LGD zgodnie z lokalnymi kryteriami wyboru operacji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 które stanowią zał. nr 1 do ogłoszenia.</w:t>
      </w:r>
    </w:p>
    <w:p w:rsidR="00182951" w:rsidRPr="004400DC" w:rsidRDefault="00182951" w:rsidP="00C9661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11430C">
        <w:rPr>
          <w:rFonts w:ascii="Times New Roman" w:eastAsia="Times New Roman" w:hAnsi="Times New Roman"/>
          <w:b/>
          <w:sz w:val="24"/>
          <w:szCs w:val="24"/>
          <w:lang w:eastAsia="ar-SA"/>
        </w:rPr>
        <w:t>Szczegółowe informacje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 dotyczące naboru, w tym kryteria wyboru operacji i wykaz niezbędnych dokumentów wraz z formularzem wniosku o przyznanie pomocy, </w:t>
      </w:r>
      <w:r w:rsidRPr="00983684">
        <w:rPr>
          <w:rFonts w:ascii="Times New Roman" w:eastAsia="Times New Roman" w:hAnsi="Times New Roman"/>
          <w:sz w:val="24"/>
          <w:szCs w:val="24"/>
          <w:lang w:eastAsia="ar-SA"/>
        </w:rPr>
        <w:t>wnios</w:t>
      </w:r>
      <w:r w:rsidR="00A21FFC" w:rsidRPr="00983684">
        <w:rPr>
          <w:rFonts w:ascii="Times New Roman" w:eastAsia="Times New Roman" w:hAnsi="Times New Roman"/>
          <w:sz w:val="24"/>
          <w:szCs w:val="24"/>
          <w:lang w:eastAsia="ar-SA"/>
        </w:rPr>
        <w:t>k</w:t>
      </w:r>
      <w:r w:rsidR="00983684" w:rsidRPr="00983684"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Pr="00983684">
        <w:rPr>
          <w:rFonts w:ascii="Times New Roman" w:eastAsia="Times New Roman" w:hAnsi="Times New Roman"/>
          <w:sz w:val="24"/>
          <w:szCs w:val="24"/>
          <w:lang w:eastAsia="ar-SA"/>
        </w:rPr>
        <w:t xml:space="preserve"> o płatność, wz</w:t>
      </w:r>
      <w:r w:rsidR="00983684" w:rsidRPr="00983684">
        <w:rPr>
          <w:rFonts w:ascii="Times New Roman" w:eastAsia="Times New Roman" w:hAnsi="Times New Roman"/>
          <w:sz w:val="24"/>
          <w:szCs w:val="24"/>
          <w:lang w:eastAsia="ar-SA"/>
        </w:rPr>
        <w:t>o</w:t>
      </w:r>
      <w:r w:rsidR="00F91F60" w:rsidRPr="00983684">
        <w:rPr>
          <w:rFonts w:ascii="Times New Roman" w:eastAsia="Times New Roman" w:hAnsi="Times New Roman"/>
          <w:sz w:val="24"/>
          <w:szCs w:val="24"/>
          <w:lang w:eastAsia="ar-SA"/>
        </w:rPr>
        <w:t>r</w:t>
      </w:r>
      <w:r w:rsidR="00983684" w:rsidRPr="00983684"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Pr="00983684">
        <w:rPr>
          <w:rFonts w:ascii="Times New Roman" w:eastAsia="Times New Roman" w:hAnsi="Times New Roman"/>
          <w:sz w:val="24"/>
          <w:szCs w:val="24"/>
          <w:lang w:eastAsia="ar-SA"/>
        </w:rPr>
        <w:t xml:space="preserve"> umowy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>dostępne są w siedzibie oraz na stron</w:t>
      </w:r>
      <w:r w:rsidR="00660234">
        <w:rPr>
          <w:rFonts w:ascii="Times New Roman" w:eastAsia="Times New Roman" w:hAnsi="Times New Roman"/>
          <w:sz w:val="24"/>
          <w:szCs w:val="24"/>
          <w:lang w:eastAsia="ar-SA"/>
        </w:rPr>
        <w:t>ie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 interne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tow</w:t>
      </w:r>
      <w:r w:rsidR="00660234">
        <w:rPr>
          <w:rFonts w:ascii="Times New Roman" w:eastAsia="Times New Roman" w:hAnsi="Times New Roman"/>
          <w:sz w:val="24"/>
          <w:szCs w:val="24"/>
          <w:lang w:eastAsia="ar-SA"/>
        </w:rPr>
        <w:t>ej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Stowarzyszenia „WIR” – Wiejska Inicjatywa Rozwoju: </w:t>
      </w:r>
      <w:hyperlink r:id="rId9" w:history="1">
        <w:r w:rsidRPr="001E43E4">
          <w:rPr>
            <w:rStyle w:val="Hipercze"/>
            <w:rFonts w:ascii="Times New Roman" w:eastAsia="Times New Roman" w:hAnsi="Times New Roman"/>
            <w:sz w:val="24"/>
            <w:szCs w:val="24"/>
            <w:lang w:eastAsia="ar-SA"/>
          </w:rPr>
          <w:t>www.wir-lgd.org.pl</w:t>
        </w:r>
      </w:hyperlink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w zakładce pt. „KONKURSY”,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podzakładka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„PROW – ogłoszenie + pliki do pobrania”. Dokumentem niezbędnym do ustalenia spełnienia kryteriów  jest ”KARTA OPISU OPERACJI”. Na stronie LGD dostępna jest również Lokalna Strategia Rozwoju. 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Informacje udzielane są w biurze Stowarzyszenia „WIR” – Wiejska Inicjatywa Rozwoju. Pytania należy kierować na adres e-mail: </w:t>
      </w:r>
      <w:hyperlink r:id="rId10" w:history="1">
        <w:r w:rsidRPr="0011430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ar-SA"/>
          </w:rPr>
          <w:t>wir-lgd@wp.pl</w:t>
        </w:r>
      </w:hyperlink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 lub telefonicznie: 91 578 43 78.</w:t>
      </w:r>
    </w:p>
    <w:p w:rsidR="007431A9" w:rsidRDefault="007431A9" w:rsidP="00C96617">
      <w:pPr>
        <w:jc w:val="both"/>
      </w:pPr>
    </w:p>
    <w:sectPr w:rsidR="007431A9" w:rsidSect="00322D56">
      <w:footnotePr>
        <w:pos w:val="beneathText"/>
      </w:footnotePr>
      <w:pgSz w:w="11905" w:h="16837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51"/>
    <w:rsid w:val="000E63CD"/>
    <w:rsid w:val="000F35A9"/>
    <w:rsid w:val="00101E54"/>
    <w:rsid w:val="00117F6E"/>
    <w:rsid w:val="00124A6D"/>
    <w:rsid w:val="00182951"/>
    <w:rsid w:val="00182CF7"/>
    <w:rsid w:val="00194F74"/>
    <w:rsid w:val="002825C2"/>
    <w:rsid w:val="002F6818"/>
    <w:rsid w:val="00322D56"/>
    <w:rsid w:val="003701AE"/>
    <w:rsid w:val="003B5A04"/>
    <w:rsid w:val="00404BD9"/>
    <w:rsid w:val="004400DC"/>
    <w:rsid w:val="004438F5"/>
    <w:rsid w:val="00474331"/>
    <w:rsid w:val="0051203C"/>
    <w:rsid w:val="00552647"/>
    <w:rsid w:val="00571DFB"/>
    <w:rsid w:val="005C3293"/>
    <w:rsid w:val="005D72AC"/>
    <w:rsid w:val="005D7E6D"/>
    <w:rsid w:val="00660234"/>
    <w:rsid w:val="00674C38"/>
    <w:rsid w:val="00680975"/>
    <w:rsid w:val="006D2B6A"/>
    <w:rsid w:val="00705E99"/>
    <w:rsid w:val="00735D67"/>
    <w:rsid w:val="007431A9"/>
    <w:rsid w:val="007551D7"/>
    <w:rsid w:val="0077135C"/>
    <w:rsid w:val="00983684"/>
    <w:rsid w:val="00991543"/>
    <w:rsid w:val="009A3EDE"/>
    <w:rsid w:val="009D7235"/>
    <w:rsid w:val="009D7A00"/>
    <w:rsid w:val="009F0609"/>
    <w:rsid w:val="00A21FFC"/>
    <w:rsid w:val="00A269D8"/>
    <w:rsid w:val="00AB13B1"/>
    <w:rsid w:val="00AE3E11"/>
    <w:rsid w:val="00AF5FB2"/>
    <w:rsid w:val="00B1303E"/>
    <w:rsid w:val="00B53282"/>
    <w:rsid w:val="00BB22B9"/>
    <w:rsid w:val="00C96617"/>
    <w:rsid w:val="00D062AE"/>
    <w:rsid w:val="00D10A96"/>
    <w:rsid w:val="00D1669E"/>
    <w:rsid w:val="00D60C7A"/>
    <w:rsid w:val="00DC674E"/>
    <w:rsid w:val="00E30A6E"/>
    <w:rsid w:val="00EE1167"/>
    <w:rsid w:val="00F2603A"/>
    <w:rsid w:val="00F9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95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295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95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95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295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9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wir-lgd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r-lgd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449</Words>
  <Characters>2694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Stanowisko3</cp:lastModifiedBy>
  <cp:revision>33</cp:revision>
  <cp:lastPrinted>2018-04-27T13:38:00Z</cp:lastPrinted>
  <dcterms:created xsi:type="dcterms:W3CDTF">2018-05-17T09:31:00Z</dcterms:created>
  <dcterms:modified xsi:type="dcterms:W3CDTF">2019-10-02T11:44:00Z</dcterms:modified>
</cp:coreProperties>
</file>